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0A" w:rsidRDefault="0045120A" w:rsidP="0045120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Liste des morceaux :</w:t>
      </w:r>
    </w:p>
    <w:p w:rsidR="0045120A" w:rsidRDefault="0045120A" w:rsidP="0045120A">
      <w:pPr>
        <w:jc w:val="both"/>
        <w:rPr>
          <w:rFonts w:ascii="Garamond" w:hAnsi="Garamond"/>
          <w:sz w:val="28"/>
          <w:szCs w:val="28"/>
        </w:rPr>
      </w:pPr>
    </w:p>
    <w:p w:rsidR="0045120A" w:rsidRPr="004058AF" w:rsidRDefault="0045120A" w:rsidP="0045120A">
      <w:pPr>
        <w:jc w:val="both"/>
        <w:rPr>
          <w:rFonts w:eastAsia="Times New Roman"/>
          <w:color w:val="000000"/>
        </w:rPr>
      </w:pPr>
      <w:r w:rsidRPr="004058AF">
        <w:rPr>
          <w:rFonts w:ascii="Georgia" w:eastAsia="Times New Roman" w:hAnsi="Georgia"/>
          <w:color w:val="000000"/>
        </w:rPr>
        <w:t>1."Rencontre" Et donc, un jour, un homme partit au travail.....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000000"/>
        </w:rPr>
        <w:t>2. Nous étions couchés sur le lit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000000"/>
        </w:rPr>
        <w:t>3. Regardons par la fenêtre 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000000"/>
        </w:rPr>
        <w:t>4. CHVELNINE : Une histoire étonnante ! 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000000"/>
        </w:rPr>
        <w:t>5. Les gens que nous recevons sont tous très différents 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000000"/>
        </w:rPr>
        <w:t>6. TETERNIK, </w:t>
      </w:r>
      <w:r w:rsidRPr="004058AF">
        <w:rPr>
          <w:rFonts w:ascii="Georgia" w:eastAsia="Times New Roman" w:hAnsi="Georgia" w:cs="Arial"/>
          <w:i/>
          <w:iCs/>
          <w:color w:val="000000"/>
        </w:rPr>
        <w:t>entrant et saluant </w:t>
      </w:r>
      <w:r w:rsidRPr="004058AF">
        <w:rPr>
          <w:rFonts w:ascii="Georgia" w:eastAsia="Times New Roman" w:hAnsi="Georgia" w:cs="Arial"/>
          <w:color w:val="000000"/>
        </w:rPr>
        <w:t>: Bonjour ! 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000000"/>
        </w:rPr>
        <w:t>7. Depuis les temps immémoriaux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000000"/>
        </w:rPr>
        <w:t>8. les ans volètent hirondelles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proofErr w:type="gramStart"/>
      <w:r w:rsidRPr="004058AF">
        <w:rPr>
          <w:rFonts w:ascii="Georgia" w:eastAsia="Times New Roman" w:hAnsi="Georgia" w:cs="Arial"/>
          <w:color w:val="000000"/>
        </w:rPr>
        <w:t>les</w:t>
      </w:r>
      <w:proofErr w:type="gramEnd"/>
      <w:r w:rsidRPr="004058AF">
        <w:rPr>
          <w:rFonts w:ascii="Georgia" w:eastAsia="Times New Roman" w:hAnsi="Georgia" w:cs="Arial"/>
          <w:color w:val="000000"/>
        </w:rPr>
        <w:t xml:space="preserve"> gens volètent </w:t>
      </w:r>
      <w:proofErr w:type="spellStart"/>
      <w:r w:rsidRPr="004058AF">
        <w:rPr>
          <w:rFonts w:ascii="Georgia" w:eastAsia="Times New Roman" w:hAnsi="Georgia" w:cs="Arial"/>
          <w:color w:val="000000"/>
        </w:rPr>
        <w:t>boudficelles</w:t>
      </w:r>
      <w:proofErr w:type="spellEnd"/>
      <w:r w:rsidRPr="004058AF">
        <w:rPr>
          <w:rFonts w:ascii="Georgia" w:eastAsia="Times New Roman" w:hAnsi="Georgia" w:cs="Arial"/>
          <w:color w:val="000000"/>
        </w:rPr>
        <w:t>...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000000"/>
        </w:rPr>
        <w:t>9. Je suis né dans les ajoncs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10131A"/>
        </w:rPr>
        <w:t>10</w:t>
      </w:r>
      <w:proofErr w:type="gramStart"/>
      <w:r w:rsidRPr="004058AF">
        <w:rPr>
          <w:rFonts w:ascii="Georgia" w:eastAsia="Times New Roman" w:hAnsi="Georgia" w:cs="Arial"/>
          <w:color w:val="10131A"/>
        </w:rPr>
        <w:t>.J’ai</w:t>
      </w:r>
      <w:proofErr w:type="gramEnd"/>
      <w:r w:rsidRPr="004058AF">
        <w:rPr>
          <w:rFonts w:ascii="Georgia" w:eastAsia="Times New Roman" w:hAnsi="Georgia" w:cs="Arial"/>
          <w:color w:val="10131A"/>
        </w:rPr>
        <w:t xml:space="preserve"> longtemps regardé les arbres verts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10131A"/>
        </w:rPr>
        <w:t>11. </w:t>
      </w:r>
      <w:r w:rsidRPr="004058AF">
        <w:rPr>
          <w:rFonts w:ascii="Georgia" w:eastAsia="Times New Roman" w:hAnsi="Georgia" w:cs="Arial"/>
          <w:color w:val="000000"/>
        </w:rPr>
        <w:t> J’ai entendu cette expression : « saisis l’instant ! » 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000000"/>
        </w:rPr>
        <w:t>12. Quand je vois un être humain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000000"/>
        </w:rPr>
        <w:t>13. Je ne sais pas pourquoi tout le monde pense que je suis un génie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000000"/>
        </w:rPr>
        <w:t>14. J’ai longtemps étudié les femmes </w:t>
      </w:r>
      <w:r w:rsidRPr="004058AF">
        <w:rPr>
          <w:rFonts w:ascii="Georgia" w:eastAsia="Times New Roman" w:hAnsi="Georgia" w:cs="Arial"/>
          <w:color w:val="000000"/>
          <w:u w:val="single"/>
        </w:rPr>
        <w:t>(source internet "notes intimes")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000000"/>
        </w:rPr>
        <w:t>15.  </w:t>
      </w:r>
      <w:r w:rsidRPr="004058AF">
        <w:rPr>
          <w:rFonts w:ascii="Georgia" w:eastAsia="Times New Roman" w:hAnsi="Georgia" w:cs="Arial"/>
          <w:i/>
          <w:iCs/>
          <w:color w:val="000000"/>
        </w:rPr>
        <w:t>Une rue américaine. Des Américains qui marchent dans la rue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000000"/>
        </w:rPr>
        <w:t>16. En Amérique, il y avait deux Américains</w:t>
      </w:r>
      <w:r w:rsidRPr="004058AF">
        <w:rPr>
          <w:rFonts w:ascii="Georgia" w:eastAsia="Times New Roman" w:hAnsi="Georgia" w:cs="Arial"/>
          <w:color w:val="000000"/>
        </w:rPr>
        <w:br/>
        <w:t>17 </w:t>
      </w:r>
      <w:proofErr w:type="spellStart"/>
      <w:r w:rsidRPr="004058AF">
        <w:rPr>
          <w:rFonts w:ascii="Georgia" w:eastAsia="Times New Roman" w:hAnsi="Georgia" w:cs="Arial"/>
          <w:i/>
          <w:iCs/>
          <w:color w:val="000000"/>
        </w:rPr>
        <w:t>Machkine</w:t>
      </w:r>
      <w:proofErr w:type="spellEnd"/>
      <w:r w:rsidRPr="004058AF">
        <w:rPr>
          <w:rFonts w:ascii="Georgia" w:eastAsia="Times New Roman" w:hAnsi="Georgia" w:cs="Arial"/>
          <w:i/>
          <w:iCs/>
          <w:color w:val="000000"/>
        </w:rPr>
        <w:t xml:space="preserve"> a tué </w:t>
      </w:r>
      <w:proofErr w:type="spellStart"/>
      <w:r w:rsidRPr="004058AF">
        <w:rPr>
          <w:rFonts w:ascii="Georgia" w:eastAsia="Times New Roman" w:hAnsi="Georgia" w:cs="Arial"/>
          <w:i/>
          <w:iCs/>
          <w:color w:val="000000"/>
        </w:rPr>
        <w:t>Kochkine</w:t>
      </w:r>
      <w:proofErr w:type="spellEnd"/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000000"/>
        </w:rPr>
        <w:t>18. LE NONDE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000000"/>
        </w:rPr>
        <w:t>19. </w:t>
      </w:r>
      <w:r w:rsidRPr="004058AF">
        <w:rPr>
          <w:rFonts w:ascii="Georgia" w:eastAsia="Times New Roman" w:hAnsi="Georgia" w:cs="Arial"/>
          <w:i/>
          <w:iCs/>
          <w:color w:val="000000"/>
        </w:rPr>
        <w:t>Un jour (Amphibraques)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i/>
          <w:iCs/>
          <w:color w:val="000000"/>
        </w:rPr>
        <w:t>20. </w:t>
      </w:r>
      <w:r w:rsidRPr="004058AF">
        <w:rPr>
          <w:rFonts w:ascii="Georgia" w:eastAsia="Times New Roman" w:hAnsi="Georgia" w:cs="Arial"/>
          <w:color w:val="000000"/>
        </w:rPr>
        <w:t> L’HORJOURDUI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000000"/>
        </w:rPr>
        <w:t>21.   Cher Sacha </w:t>
      </w:r>
      <w:r w:rsidRPr="004058AF">
        <w:rPr>
          <w:rFonts w:ascii="Georgia" w:eastAsia="Times New Roman" w:hAnsi="Georgia" w:cs="Arial"/>
          <w:color w:val="000000"/>
          <w:u w:val="single"/>
        </w:rPr>
        <w:t>(source internet 'lettres"</w:t>
      </w:r>
      <w:r w:rsidRPr="004058AF">
        <w:rPr>
          <w:rFonts w:ascii="Georgia" w:eastAsia="Times New Roman" w:hAnsi="Georgia" w:cs="Arial"/>
          <w:color w:val="000000"/>
        </w:rPr>
        <w:t>)</w:t>
      </w:r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000000"/>
        </w:rPr>
        <w:t>22.   </w:t>
      </w:r>
      <w:r w:rsidRPr="004058AF">
        <w:rPr>
          <w:rFonts w:ascii="Georgia" w:eastAsia="Times New Roman" w:hAnsi="Georgia" w:cs="Arial"/>
          <w:color w:val="16191F"/>
        </w:rPr>
        <w:t xml:space="preserve">Cher </w:t>
      </w:r>
      <w:proofErr w:type="spellStart"/>
      <w:r w:rsidRPr="004058AF">
        <w:rPr>
          <w:rFonts w:ascii="Georgia" w:eastAsia="Times New Roman" w:hAnsi="Georgia" w:cs="Arial"/>
          <w:color w:val="16191F"/>
        </w:rPr>
        <w:t>Nikandre</w:t>
      </w:r>
      <w:proofErr w:type="spellEnd"/>
      <w:r w:rsidRPr="004058AF">
        <w:rPr>
          <w:rFonts w:ascii="Georgia" w:eastAsia="Times New Roman" w:hAnsi="Georgia" w:cs="Arial"/>
          <w:color w:val="16191F"/>
        </w:rPr>
        <w:t xml:space="preserve"> </w:t>
      </w:r>
      <w:proofErr w:type="spellStart"/>
      <w:r w:rsidRPr="004058AF">
        <w:rPr>
          <w:rFonts w:ascii="Georgia" w:eastAsia="Times New Roman" w:hAnsi="Georgia" w:cs="Arial"/>
          <w:color w:val="16191F"/>
        </w:rPr>
        <w:t>Andréïévitch</w:t>
      </w:r>
      <w:proofErr w:type="spellEnd"/>
    </w:p>
    <w:p w:rsidR="0045120A" w:rsidRPr="004058AF" w:rsidRDefault="0045120A" w:rsidP="0045120A">
      <w:pPr>
        <w:rPr>
          <w:rFonts w:ascii="Arial" w:eastAsia="Times New Roman" w:hAnsi="Arial" w:cs="Arial"/>
          <w:color w:val="000000"/>
          <w:sz w:val="14"/>
          <w:szCs w:val="14"/>
        </w:rPr>
      </w:pPr>
      <w:r w:rsidRPr="004058AF">
        <w:rPr>
          <w:rFonts w:ascii="Georgia" w:eastAsia="Times New Roman" w:hAnsi="Georgia" w:cs="Arial"/>
          <w:color w:val="16191F"/>
        </w:rPr>
        <w:t>23. </w:t>
      </w:r>
      <w:r w:rsidRPr="004058AF">
        <w:rPr>
          <w:rFonts w:ascii="Georgia" w:eastAsia="Times New Roman" w:hAnsi="Georgia" w:cs="Arial"/>
          <w:i/>
          <w:iCs/>
          <w:color w:val="000000"/>
        </w:rPr>
        <w:t>Adam et Eve</w:t>
      </w:r>
    </w:p>
    <w:p w:rsidR="0045120A" w:rsidRPr="004058AF" w:rsidRDefault="0045120A" w:rsidP="0045120A">
      <w:pPr>
        <w:rPr>
          <w:rFonts w:eastAsia="Times New Roman"/>
          <w:color w:val="000000"/>
        </w:rPr>
      </w:pPr>
      <w:r w:rsidRPr="004058AF">
        <w:rPr>
          <w:rFonts w:ascii="Georgia" w:eastAsia="Times New Roman" w:hAnsi="Georgia"/>
          <w:color w:val="000000"/>
        </w:rPr>
        <w:t xml:space="preserve"> 24. VÉLIA. — Je m’appelle </w:t>
      </w:r>
      <w:proofErr w:type="spellStart"/>
      <w:r w:rsidRPr="004058AF">
        <w:rPr>
          <w:rFonts w:ascii="Georgia" w:eastAsia="Times New Roman" w:hAnsi="Georgia"/>
          <w:color w:val="000000"/>
        </w:rPr>
        <w:t>Vélia</w:t>
      </w:r>
      <w:proofErr w:type="spellEnd"/>
    </w:p>
    <w:p w:rsidR="0045120A" w:rsidRPr="004058AF" w:rsidRDefault="0045120A" w:rsidP="0045120A">
      <w:pPr>
        <w:rPr>
          <w:rFonts w:eastAsia="Times New Roman"/>
          <w:color w:val="000000"/>
        </w:rPr>
      </w:pPr>
      <w:r w:rsidRPr="004058AF">
        <w:rPr>
          <w:rFonts w:ascii="Georgia" w:eastAsia="Times New Roman" w:hAnsi="Georgia"/>
          <w:color w:val="000000"/>
        </w:rPr>
        <w:t>25. PIÈCE POUR HOMME ET FEMME</w:t>
      </w:r>
    </w:p>
    <w:p w:rsidR="0045120A" w:rsidRPr="004058AF" w:rsidRDefault="0045120A" w:rsidP="0045120A">
      <w:pPr>
        <w:rPr>
          <w:rFonts w:eastAsia="Times New Roman"/>
          <w:color w:val="000000"/>
        </w:rPr>
      </w:pPr>
      <w:r w:rsidRPr="004058AF">
        <w:rPr>
          <w:rFonts w:ascii="Georgia" w:eastAsia="Times New Roman" w:hAnsi="Georgia"/>
          <w:color w:val="000000"/>
        </w:rPr>
        <w:t>26. Déclaration d’amour (Vaudeville)</w:t>
      </w:r>
    </w:p>
    <w:p w:rsidR="0045120A" w:rsidRPr="004058AF" w:rsidRDefault="0045120A" w:rsidP="0045120A">
      <w:pPr>
        <w:rPr>
          <w:rFonts w:eastAsia="Times New Roman"/>
          <w:color w:val="000000"/>
        </w:rPr>
      </w:pPr>
      <w:r w:rsidRPr="004058AF">
        <w:rPr>
          <w:rFonts w:ascii="Georgia" w:eastAsia="Times New Roman" w:hAnsi="Georgia"/>
          <w:color w:val="000000"/>
        </w:rPr>
        <w:t>27. KACHTANOV. — Lisa ! Je vous en supplie</w:t>
      </w:r>
    </w:p>
    <w:p w:rsidR="0045120A" w:rsidRPr="004058AF" w:rsidRDefault="0045120A" w:rsidP="0045120A">
      <w:pPr>
        <w:rPr>
          <w:rFonts w:eastAsia="Times New Roman"/>
          <w:color w:val="000000"/>
        </w:rPr>
      </w:pPr>
      <w:r w:rsidRPr="004058AF">
        <w:rPr>
          <w:rFonts w:ascii="Georgia" w:eastAsia="Times New Roman" w:hAnsi="Georgia"/>
          <w:color w:val="000000"/>
        </w:rPr>
        <w:t>28. Voyez-vous, dit-il</w:t>
      </w:r>
    </w:p>
    <w:p w:rsidR="0045120A" w:rsidRPr="004058AF" w:rsidRDefault="0045120A" w:rsidP="0045120A">
      <w:pPr>
        <w:rPr>
          <w:rFonts w:eastAsia="Times New Roman"/>
          <w:color w:val="000000"/>
        </w:rPr>
      </w:pPr>
      <w:r w:rsidRPr="004058AF">
        <w:rPr>
          <w:rFonts w:ascii="Georgia" w:eastAsia="Times New Roman" w:hAnsi="Georgia"/>
          <w:color w:val="000000"/>
        </w:rPr>
        <w:t>29. KOKA BRIANSKI. Aujourd'hui, je me marie.</w:t>
      </w:r>
    </w:p>
    <w:p w:rsidR="009C7303" w:rsidRDefault="009C7303"/>
    <w:sectPr w:rsidR="009C7303" w:rsidSect="009C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savePreviewPicture/>
  <w:compat/>
  <w:rsids>
    <w:rsidRoot w:val="0045120A"/>
    <w:rsid w:val="0045120A"/>
    <w:rsid w:val="009C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2016-12-19T07:21:00Z</dcterms:created>
  <dcterms:modified xsi:type="dcterms:W3CDTF">2016-12-19T07:22:00Z</dcterms:modified>
</cp:coreProperties>
</file>